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50072" w14:textId="77777777" w:rsidR="0013664D" w:rsidRDefault="0013664D" w:rsidP="00FA1D70">
      <w:pPr>
        <w:tabs>
          <w:tab w:val="left" w:pos="3633"/>
        </w:tabs>
        <w:rPr>
          <w:rFonts w:ascii="Tahoma" w:hAnsi="Tahoma" w:cs="Tahoma"/>
          <w:sz w:val="22"/>
          <w:szCs w:val="22"/>
        </w:rPr>
      </w:pPr>
    </w:p>
    <w:p w14:paraId="735ED673" w14:textId="77777777" w:rsidR="008E6F98" w:rsidRDefault="008E6F98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  <w:sz w:val="22"/>
          <w:szCs w:val="22"/>
        </w:rPr>
      </w:pPr>
    </w:p>
    <w:p w14:paraId="1855ED18" w14:textId="77777777"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14:paraId="33757A2D" w14:textId="77777777"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14:paraId="3CDCDCA0" w14:textId="77777777"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14:paraId="0008BC86" w14:textId="77777777"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14:paraId="6A34FE59" w14:textId="77777777"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14:paraId="0E0E99D7" w14:textId="77777777"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BRIEFING</w:t>
      </w:r>
    </w:p>
    <w:p w14:paraId="613097BB" w14:textId="77777777"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14:paraId="2039DDD7" w14:textId="18CA345F" w:rsidR="002B7D45" w:rsidRPr="002B7D45" w:rsidRDefault="00EE160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NO: CT2</w:t>
      </w:r>
      <w:r w:rsidR="00214D29">
        <w:rPr>
          <w:rFonts w:ascii="Tahoma" w:hAnsi="Tahoma" w:cs="Tahoma"/>
          <w:b/>
          <w:bCs/>
          <w:color w:val="000000"/>
          <w:lang w:val="en-US"/>
        </w:rPr>
        <w:t>1</w:t>
      </w:r>
      <w:r w:rsidR="003E519A">
        <w:rPr>
          <w:rFonts w:ascii="Tahoma" w:hAnsi="Tahoma" w:cs="Tahoma"/>
          <w:b/>
          <w:bCs/>
          <w:color w:val="000000"/>
          <w:lang w:val="en-US"/>
        </w:rPr>
        <w:t>12P03</w:t>
      </w:r>
      <w:r w:rsidR="00256C53">
        <w:rPr>
          <w:rFonts w:ascii="Tahoma" w:hAnsi="Tahoma" w:cs="Tahoma"/>
          <w:b/>
          <w:bCs/>
          <w:color w:val="000000"/>
          <w:lang w:val="en-US"/>
        </w:rPr>
        <w:t>5</w:t>
      </w:r>
    </w:p>
    <w:p w14:paraId="67005313" w14:textId="135B0BD1" w:rsidR="002B7D45" w:rsidRPr="00F82807" w:rsidRDefault="00F82807" w:rsidP="002B7D45">
      <w:pPr>
        <w:autoSpaceDE w:val="0"/>
        <w:autoSpaceDN w:val="0"/>
        <w:adjustRightInd w:val="0"/>
        <w:rPr>
          <w:rFonts w:ascii="Tahoma" w:hAnsi="Tahoma" w:cs="Tahoma"/>
          <w:bCs/>
          <w:color w:val="000000"/>
          <w:lang w:val="en-US"/>
        </w:rPr>
      </w:pPr>
      <w:r>
        <w:rPr>
          <w:rFonts w:ascii="Tahoma" w:hAnsi="Tahoma" w:cs="Tahoma"/>
          <w:sz w:val="20"/>
          <w:szCs w:val="20"/>
        </w:rPr>
        <w:t>T</w:t>
      </w:r>
      <w:r w:rsidRPr="00F82807">
        <w:rPr>
          <w:rFonts w:ascii="Tahoma" w:hAnsi="Tahoma" w:cs="Tahoma"/>
          <w:sz w:val="20"/>
          <w:szCs w:val="20"/>
        </w:rPr>
        <w:t xml:space="preserve">ender for the </w:t>
      </w:r>
      <w:r>
        <w:rPr>
          <w:rFonts w:ascii="Tahoma" w:hAnsi="Tahoma" w:cs="Tahoma"/>
          <w:sz w:val="20"/>
          <w:szCs w:val="20"/>
        </w:rPr>
        <w:t>P</w:t>
      </w:r>
      <w:r w:rsidRPr="00F82807">
        <w:rPr>
          <w:rFonts w:ascii="Tahoma" w:hAnsi="Tahoma" w:cs="Tahoma"/>
          <w:sz w:val="20"/>
          <w:szCs w:val="20"/>
        </w:rPr>
        <w:t xml:space="preserve">rovision of </w:t>
      </w:r>
      <w:r>
        <w:rPr>
          <w:rFonts w:ascii="Tahoma" w:hAnsi="Tahoma" w:cs="Tahoma"/>
          <w:sz w:val="20"/>
          <w:szCs w:val="20"/>
        </w:rPr>
        <w:t>C</w:t>
      </w:r>
      <w:r w:rsidRPr="00F82807">
        <w:rPr>
          <w:rFonts w:ascii="Tahoma" w:hAnsi="Tahoma" w:cs="Tahoma"/>
          <w:sz w:val="20"/>
          <w:szCs w:val="20"/>
        </w:rPr>
        <w:t xml:space="preserve">leaning </w:t>
      </w:r>
      <w:r>
        <w:rPr>
          <w:rFonts w:ascii="Tahoma" w:hAnsi="Tahoma" w:cs="Tahoma"/>
          <w:sz w:val="20"/>
          <w:szCs w:val="20"/>
        </w:rPr>
        <w:t>S</w:t>
      </w:r>
      <w:r w:rsidRPr="00F82807">
        <w:rPr>
          <w:rFonts w:ascii="Tahoma" w:hAnsi="Tahoma" w:cs="Tahoma"/>
          <w:sz w:val="20"/>
          <w:szCs w:val="20"/>
        </w:rPr>
        <w:t xml:space="preserve">ervices for (1) </w:t>
      </w:r>
      <w:r>
        <w:rPr>
          <w:rFonts w:ascii="Tahoma" w:hAnsi="Tahoma" w:cs="Tahoma"/>
          <w:sz w:val="20"/>
          <w:szCs w:val="20"/>
        </w:rPr>
        <w:t>C</w:t>
      </w:r>
      <w:r w:rsidRPr="00F82807">
        <w:rPr>
          <w:rFonts w:ascii="Tahoma" w:hAnsi="Tahoma" w:cs="Tahoma"/>
          <w:sz w:val="20"/>
          <w:szCs w:val="20"/>
        </w:rPr>
        <w:t xml:space="preserve">leaning of </w:t>
      </w:r>
      <w:r>
        <w:rPr>
          <w:rFonts w:ascii="Tahoma" w:hAnsi="Tahoma" w:cs="Tahoma"/>
          <w:sz w:val="20"/>
          <w:szCs w:val="20"/>
        </w:rPr>
        <w:t>A</w:t>
      </w:r>
      <w:r w:rsidRPr="00F82807">
        <w:rPr>
          <w:rFonts w:ascii="Tahoma" w:hAnsi="Tahoma" w:cs="Tahoma"/>
          <w:sz w:val="20"/>
          <w:szCs w:val="20"/>
        </w:rPr>
        <w:t xml:space="preserve">irline </w:t>
      </w:r>
      <w:r>
        <w:rPr>
          <w:rFonts w:ascii="Tahoma" w:hAnsi="Tahoma" w:cs="Tahoma"/>
          <w:sz w:val="20"/>
          <w:szCs w:val="20"/>
        </w:rPr>
        <w:t>C</w:t>
      </w:r>
      <w:r w:rsidRPr="00F82807">
        <w:rPr>
          <w:rFonts w:ascii="Tahoma" w:hAnsi="Tahoma" w:cs="Tahoma"/>
          <w:sz w:val="20"/>
          <w:szCs w:val="20"/>
        </w:rPr>
        <w:t xml:space="preserve">atering </w:t>
      </w:r>
      <w:r>
        <w:rPr>
          <w:rFonts w:ascii="Tahoma" w:hAnsi="Tahoma" w:cs="Tahoma"/>
          <w:sz w:val="20"/>
          <w:szCs w:val="20"/>
        </w:rPr>
        <w:t>E</w:t>
      </w:r>
      <w:r w:rsidRPr="00F82807">
        <w:rPr>
          <w:rFonts w:ascii="Tahoma" w:hAnsi="Tahoma" w:cs="Tahoma"/>
          <w:sz w:val="20"/>
          <w:szCs w:val="20"/>
        </w:rPr>
        <w:t xml:space="preserve">quipment; (2) </w:t>
      </w:r>
      <w:r>
        <w:rPr>
          <w:rFonts w:ascii="Tahoma" w:hAnsi="Tahoma" w:cs="Tahoma"/>
          <w:sz w:val="20"/>
          <w:szCs w:val="20"/>
        </w:rPr>
        <w:t>M</w:t>
      </w:r>
      <w:r w:rsidRPr="00F82807">
        <w:rPr>
          <w:rFonts w:ascii="Tahoma" w:hAnsi="Tahoma" w:cs="Tahoma"/>
          <w:sz w:val="20"/>
          <w:szCs w:val="20"/>
        </w:rPr>
        <w:t xml:space="preserve">aintenance </w:t>
      </w:r>
      <w:r>
        <w:rPr>
          <w:rFonts w:ascii="Tahoma" w:hAnsi="Tahoma" w:cs="Tahoma"/>
          <w:sz w:val="20"/>
          <w:szCs w:val="20"/>
        </w:rPr>
        <w:t>C</w:t>
      </w:r>
      <w:r w:rsidRPr="00F82807">
        <w:rPr>
          <w:rFonts w:ascii="Tahoma" w:hAnsi="Tahoma" w:cs="Tahoma"/>
          <w:sz w:val="20"/>
          <w:szCs w:val="20"/>
        </w:rPr>
        <w:t xml:space="preserve">leaning of </w:t>
      </w:r>
      <w:r>
        <w:rPr>
          <w:rFonts w:ascii="Tahoma" w:hAnsi="Tahoma" w:cs="Tahoma"/>
          <w:sz w:val="20"/>
          <w:szCs w:val="20"/>
        </w:rPr>
        <w:t>M</w:t>
      </w:r>
      <w:r w:rsidRPr="00F82807">
        <w:rPr>
          <w:rFonts w:ascii="Tahoma" w:hAnsi="Tahoma" w:cs="Tahoma"/>
          <w:sz w:val="20"/>
          <w:szCs w:val="20"/>
        </w:rPr>
        <w:t>achinery</w:t>
      </w:r>
      <w:r>
        <w:rPr>
          <w:rFonts w:ascii="Tahoma" w:hAnsi="Tahoma" w:cs="Tahoma"/>
          <w:sz w:val="20"/>
          <w:szCs w:val="20"/>
        </w:rPr>
        <w:t xml:space="preserve"> </w:t>
      </w:r>
      <w:r w:rsidRPr="00F82807">
        <w:rPr>
          <w:rFonts w:ascii="Tahoma" w:hAnsi="Tahoma" w:cs="Tahoma"/>
          <w:sz w:val="20"/>
          <w:szCs w:val="20"/>
        </w:rPr>
        <w:t xml:space="preserve">/ </w:t>
      </w:r>
      <w:r>
        <w:rPr>
          <w:rFonts w:ascii="Tahoma" w:hAnsi="Tahoma" w:cs="Tahoma"/>
          <w:sz w:val="20"/>
          <w:szCs w:val="20"/>
        </w:rPr>
        <w:t>E</w:t>
      </w:r>
      <w:r w:rsidRPr="00F82807">
        <w:rPr>
          <w:rFonts w:ascii="Tahoma" w:hAnsi="Tahoma" w:cs="Tahoma"/>
          <w:sz w:val="20"/>
          <w:szCs w:val="20"/>
        </w:rPr>
        <w:t xml:space="preserve">quipment </w:t>
      </w:r>
      <w:r>
        <w:rPr>
          <w:rFonts w:ascii="Tahoma" w:hAnsi="Tahoma" w:cs="Tahoma"/>
          <w:sz w:val="20"/>
          <w:szCs w:val="20"/>
        </w:rPr>
        <w:t>A</w:t>
      </w:r>
      <w:r w:rsidRPr="00F82807">
        <w:rPr>
          <w:rFonts w:ascii="Tahoma" w:hAnsi="Tahoma" w:cs="Tahoma"/>
          <w:sz w:val="20"/>
          <w:szCs w:val="20"/>
        </w:rPr>
        <w:t xml:space="preserve">rea at </w:t>
      </w:r>
      <w:r>
        <w:rPr>
          <w:rFonts w:ascii="Tahoma" w:hAnsi="Tahoma" w:cs="Tahoma"/>
          <w:sz w:val="20"/>
          <w:szCs w:val="20"/>
        </w:rPr>
        <w:t>SATS</w:t>
      </w:r>
      <w:r w:rsidRPr="00F8280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</w:t>
      </w:r>
      <w:r w:rsidRPr="00F82807">
        <w:rPr>
          <w:rFonts w:ascii="Tahoma" w:hAnsi="Tahoma" w:cs="Tahoma"/>
          <w:sz w:val="20"/>
          <w:szCs w:val="20"/>
        </w:rPr>
        <w:t xml:space="preserve">nflight </w:t>
      </w:r>
      <w:r>
        <w:rPr>
          <w:rFonts w:ascii="Tahoma" w:hAnsi="Tahoma" w:cs="Tahoma"/>
          <w:sz w:val="20"/>
          <w:szCs w:val="20"/>
        </w:rPr>
        <w:t>C</w:t>
      </w:r>
      <w:r w:rsidRPr="00F82807">
        <w:rPr>
          <w:rFonts w:ascii="Tahoma" w:hAnsi="Tahoma" w:cs="Tahoma"/>
          <w:sz w:val="20"/>
          <w:szCs w:val="20"/>
        </w:rPr>
        <w:t xml:space="preserve">atering </w:t>
      </w:r>
      <w:r>
        <w:rPr>
          <w:rFonts w:ascii="Tahoma" w:hAnsi="Tahoma" w:cs="Tahoma"/>
          <w:sz w:val="20"/>
          <w:szCs w:val="20"/>
        </w:rPr>
        <w:t>C</w:t>
      </w:r>
      <w:r w:rsidRPr="00F82807">
        <w:rPr>
          <w:rFonts w:ascii="Tahoma" w:hAnsi="Tahoma" w:cs="Tahoma"/>
          <w:sz w:val="20"/>
          <w:szCs w:val="20"/>
        </w:rPr>
        <w:t>entre 1 &amp; 2 (</w:t>
      </w:r>
      <w:r>
        <w:rPr>
          <w:rFonts w:ascii="Tahoma" w:hAnsi="Tahoma" w:cs="Tahoma"/>
          <w:sz w:val="20"/>
          <w:szCs w:val="20"/>
        </w:rPr>
        <w:t>SICC</w:t>
      </w:r>
      <w:r w:rsidRPr="00F82807">
        <w:rPr>
          <w:rFonts w:ascii="Tahoma" w:hAnsi="Tahoma" w:cs="Tahoma"/>
          <w:sz w:val="20"/>
          <w:szCs w:val="20"/>
        </w:rPr>
        <w:t xml:space="preserve">1 &amp; 2) from 1 </w:t>
      </w:r>
      <w:r>
        <w:rPr>
          <w:rFonts w:ascii="Tahoma" w:hAnsi="Tahoma" w:cs="Tahoma"/>
          <w:sz w:val="20"/>
          <w:szCs w:val="20"/>
        </w:rPr>
        <w:t>M</w:t>
      </w:r>
      <w:r w:rsidRPr="00F82807">
        <w:rPr>
          <w:rFonts w:ascii="Tahoma" w:hAnsi="Tahoma" w:cs="Tahoma"/>
          <w:sz w:val="20"/>
          <w:szCs w:val="20"/>
        </w:rPr>
        <w:t xml:space="preserve">arch 2022 to 28 </w:t>
      </w:r>
      <w:r>
        <w:rPr>
          <w:rFonts w:ascii="Tahoma" w:hAnsi="Tahoma" w:cs="Tahoma"/>
          <w:sz w:val="20"/>
          <w:szCs w:val="20"/>
        </w:rPr>
        <w:t>F</w:t>
      </w:r>
      <w:r w:rsidRPr="00F82807">
        <w:rPr>
          <w:rFonts w:ascii="Tahoma" w:hAnsi="Tahoma" w:cs="Tahoma"/>
          <w:sz w:val="20"/>
          <w:szCs w:val="20"/>
        </w:rPr>
        <w:t>ebruary 2025 (</w:t>
      </w:r>
      <w:r>
        <w:rPr>
          <w:rFonts w:ascii="Tahoma" w:hAnsi="Tahoma" w:cs="Tahoma"/>
          <w:sz w:val="20"/>
          <w:szCs w:val="20"/>
        </w:rPr>
        <w:t>W</w:t>
      </w:r>
      <w:r w:rsidRPr="00F82807">
        <w:rPr>
          <w:rFonts w:ascii="Tahoma" w:hAnsi="Tahoma" w:cs="Tahoma"/>
          <w:sz w:val="20"/>
          <w:szCs w:val="20"/>
        </w:rPr>
        <w:t xml:space="preserve">ith an </w:t>
      </w:r>
      <w:r>
        <w:rPr>
          <w:rFonts w:ascii="Tahoma" w:hAnsi="Tahoma" w:cs="Tahoma"/>
          <w:sz w:val="20"/>
          <w:szCs w:val="20"/>
        </w:rPr>
        <w:t>O</w:t>
      </w:r>
      <w:r w:rsidR="003D34F5">
        <w:rPr>
          <w:rFonts w:ascii="Tahoma" w:hAnsi="Tahoma" w:cs="Tahoma"/>
          <w:sz w:val="20"/>
          <w:szCs w:val="20"/>
        </w:rPr>
        <w:t>p</w:t>
      </w:r>
      <w:r w:rsidRPr="00F82807">
        <w:rPr>
          <w:rFonts w:ascii="Tahoma" w:hAnsi="Tahoma" w:cs="Tahoma"/>
          <w:sz w:val="20"/>
          <w:szCs w:val="20"/>
        </w:rPr>
        <w:t>tion for 2 more years)</w:t>
      </w:r>
    </w:p>
    <w:p w14:paraId="127FF52B" w14:textId="77777777" w:rsidR="008E6F98" w:rsidRDefault="008E6F98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14:paraId="51ED305C" w14:textId="77777777" w:rsidR="003C719A" w:rsidRDefault="003C719A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14:paraId="13652D0A" w14:textId="0D89AEF0"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>
        <w:rPr>
          <w:rFonts w:ascii="Tahoma" w:hAnsi="Tahoma" w:cs="Tahoma"/>
          <w:color w:val="000000"/>
          <w:lang w:val="en-US"/>
        </w:rPr>
        <w:tab/>
      </w:r>
      <w:r w:rsidR="00CA4060">
        <w:rPr>
          <w:rFonts w:ascii="Tahoma" w:hAnsi="Tahoma" w:cs="Tahoma"/>
          <w:color w:val="000000"/>
          <w:lang w:val="en-US"/>
        </w:rPr>
        <w:tab/>
      </w:r>
      <w:r w:rsidR="00B247E6">
        <w:rPr>
          <w:rFonts w:ascii="Tahoma" w:hAnsi="Tahoma" w:cs="Tahoma"/>
          <w:color w:val="000000"/>
          <w:lang w:val="en-US"/>
        </w:rPr>
        <w:t>1</w:t>
      </w:r>
      <w:r w:rsidR="00342B82">
        <w:rPr>
          <w:rFonts w:ascii="Tahoma" w:hAnsi="Tahoma" w:cs="Tahoma"/>
          <w:color w:val="000000"/>
          <w:lang w:val="en-US"/>
        </w:rPr>
        <w:t>2</w:t>
      </w:r>
      <w:bookmarkStart w:id="0" w:name="_GoBack"/>
      <w:bookmarkEnd w:id="0"/>
      <w:r w:rsidR="003E519A">
        <w:rPr>
          <w:rFonts w:ascii="Tahoma" w:hAnsi="Tahoma" w:cs="Tahoma"/>
          <w:color w:val="000000"/>
          <w:lang w:val="en-US"/>
        </w:rPr>
        <w:t xml:space="preserve"> January 2022</w:t>
      </w:r>
    </w:p>
    <w:p w14:paraId="2B7D9686" w14:textId="77777777"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14:paraId="0C046DDF" w14:textId="77777777" w:rsidR="00214D29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TIME/</w:t>
      </w:r>
      <w:r w:rsidR="00167FD5">
        <w:rPr>
          <w:rFonts w:ascii="Tahoma" w:hAnsi="Tahoma" w:cs="Tahoma"/>
          <w:b/>
          <w:bCs/>
          <w:color w:val="000000"/>
          <w:lang w:val="en-US"/>
        </w:rPr>
        <w:t>VENUE:</w:t>
      </w:r>
      <w:r w:rsidR="00167FD5">
        <w:rPr>
          <w:rFonts w:ascii="Tahoma" w:hAnsi="Tahoma" w:cs="Tahoma"/>
          <w:b/>
          <w:bCs/>
          <w:color w:val="000000"/>
          <w:lang w:val="en-US"/>
        </w:rPr>
        <w:tab/>
      </w:r>
      <w:r w:rsidR="003C719A">
        <w:rPr>
          <w:rFonts w:ascii="Tahoma" w:hAnsi="Tahoma" w:cs="Tahoma"/>
          <w:bCs/>
          <w:color w:val="000000"/>
          <w:lang w:val="en-US"/>
        </w:rPr>
        <w:t>1500 hrs / Teams Meeting</w:t>
      </w:r>
    </w:p>
    <w:p w14:paraId="20F7B9AA" w14:textId="77777777"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14:paraId="5A9A6455" w14:textId="16CEE641" w:rsidR="002B7D45" w:rsidRPr="008408F9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8408F9">
        <w:rPr>
          <w:rFonts w:ascii="Tahoma" w:hAnsi="Tahoma" w:cs="Tahoma"/>
          <w:color w:val="000000"/>
          <w:lang w:val="en-US"/>
        </w:rPr>
        <w:t xml:space="preserve">by </w:t>
      </w:r>
      <w:r w:rsidR="00F66F40">
        <w:rPr>
          <w:rFonts w:ascii="Tahoma" w:hAnsi="Tahoma" w:cs="Tahoma"/>
          <w:color w:val="000000"/>
          <w:lang w:val="en-US"/>
        </w:rPr>
        <w:t>7</w:t>
      </w:r>
      <w:r w:rsidR="0013664D">
        <w:rPr>
          <w:rFonts w:ascii="Tahoma" w:hAnsi="Tahoma" w:cs="Tahoma"/>
          <w:color w:val="000000"/>
          <w:lang w:val="en-US"/>
        </w:rPr>
        <w:t xml:space="preserve"> January 2022</w:t>
      </w:r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8408F9">
        <w:rPr>
          <w:rFonts w:ascii="Tahoma" w:hAnsi="Tahoma" w:cs="Tahoma"/>
          <w:color w:val="000000"/>
          <w:lang w:val="en-US"/>
        </w:rPr>
        <w:t xml:space="preserve"> </w:t>
      </w:r>
      <w:r w:rsidR="008408F9" w:rsidRPr="003A47B5">
        <w:rPr>
          <w:rFonts w:ascii="Tahoma" w:hAnsi="Tahoma" w:cs="Tahoma"/>
          <w:b/>
          <w:bCs/>
          <w:lang w:val="en-US"/>
        </w:rPr>
        <w:t>hockchye_goh@sats.com.sg</w:t>
      </w:r>
    </w:p>
    <w:p w14:paraId="7007E5D8" w14:textId="77777777"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14:paraId="7A098EEB" w14:textId="77777777" w:rsidR="00F4188E" w:rsidRDefault="00F4188E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85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="00A768C8" w14:paraId="18B282D9" w14:textId="79F21899" w:rsidTr="00A768C8">
        <w:trPr>
          <w:trHeight w:val="950"/>
        </w:trPr>
        <w:tc>
          <w:tcPr>
            <w:tcW w:w="3600" w:type="dxa"/>
            <w:vAlign w:val="center"/>
          </w:tcPr>
          <w:p w14:paraId="7866BECC" w14:textId="2E0DD2C0" w:rsidR="00A768C8" w:rsidRDefault="00A768C8" w:rsidP="00A768C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</w:t>
            </w:r>
          </w:p>
        </w:tc>
        <w:tc>
          <w:tcPr>
            <w:tcW w:w="5400" w:type="dxa"/>
          </w:tcPr>
          <w:p w14:paraId="57A693A7" w14:textId="77777777" w:rsidR="00A768C8" w:rsidRDefault="00A768C8" w:rsidP="00214D29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14:paraId="5BBCCC86" w14:textId="00A32256"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14:paraId="78AD91B1" w14:textId="77777777"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67" w:type="dxa"/>
        <w:tblInd w:w="108" w:type="dxa"/>
        <w:tblLook w:val="04A0" w:firstRow="1" w:lastRow="0" w:firstColumn="1" w:lastColumn="0" w:noHBand="0" w:noVBand="1"/>
      </w:tblPr>
      <w:tblGrid>
        <w:gridCol w:w="484"/>
        <w:gridCol w:w="3093"/>
        <w:gridCol w:w="1890"/>
        <w:gridCol w:w="3600"/>
      </w:tblGrid>
      <w:tr w:rsidR="003C719A" w14:paraId="3CACF781" w14:textId="77777777" w:rsidTr="003C719A">
        <w:trPr>
          <w:trHeight w:val="59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1E86" w14:textId="77777777" w:rsidR="003C719A" w:rsidRDefault="003C719A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14:paraId="668ED1D2" w14:textId="77777777" w:rsidR="003C719A" w:rsidRDefault="003C719A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206E" w14:textId="77777777" w:rsidR="00505713" w:rsidRDefault="00505713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14:paraId="101448A6" w14:textId="1A1F8F82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</w:t>
            </w:r>
            <w:r w:rsidR="00505713">
              <w:rPr>
                <w:rFonts w:ascii="Tahoma" w:hAnsi="Tahoma" w:cs="Tahoma"/>
                <w:color w:val="000000"/>
                <w:lang w:val="en-US"/>
              </w:rPr>
              <w:t>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B63C" w14:textId="5BECD551" w:rsidR="003C719A" w:rsidRDefault="00505713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Contact </w:t>
            </w:r>
            <w:r w:rsidR="003C719A">
              <w:rPr>
                <w:rFonts w:ascii="Tahoma" w:hAnsi="Tahoma" w:cs="Tahoma"/>
                <w:color w:val="000000"/>
                <w:lang w:val="en-US"/>
              </w:rPr>
              <w:t>Number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02E6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14:paraId="2EF308FF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3C719A" w14:paraId="13635C10" w14:textId="77777777" w:rsidTr="003C719A">
        <w:trPr>
          <w:trHeight w:val="59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D3AC" w14:textId="77777777" w:rsidR="003C719A" w:rsidRDefault="003C719A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615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015B535A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27995081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3FB2302B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5A8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987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3C719A" w14:paraId="6E92E28E" w14:textId="77777777" w:rsidTr="003C719A">
        <w:trPr>
          <w:trHeight w:val="54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83E" w14:textId="77777777" w:rsidR="003C719A" w:rsidRDefault="003C719A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78D5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5AF87C50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09C5E959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0895BE79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73B8D1D7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38E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82B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14:paraId="140A4206" w14:textId="77777777"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color w:val="000000"/>
          <w:lang w:val="en-US"/>
        </w:rPr>
      </w:pPr>
    </w:p>
    <w:p w14:paraId="68938AF6" w14:textId="77777777"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14:paraId="7F46F4B4" w14:textId="77777777"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  <w:t>Submission of Tender</w:t>
      </w:r>
    </w:p>
    <w:p w14:paraId="60268876" w14:textId="77777777"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14:paraId="414E0670" w14:textId="77777777" w:rsidR="00214D29" w:rsidRPr="003C719A" w:rsidRDefault="00214D29" w:rsidP="00214D29">
      <w:pPr>
        <w:jc w:val="both"/>
        <w:rPr>
          <w:rFonts w:ascii="Arial" w:hAnsi="Arial" w:cs="Arial"/>
          <w:sz w:val="28"/>
          <w:szCs w:val="28"/>
        </w:rPr>
      </w:pPr>
      <w:r w:rsidRPr="003C719A">
        <w:rPr>
          <w:rFonts w:ascii="Arial" w:hAnsi="Arial" w:cs="Arial"/>
          <w:sz w:val="28"/>
          <w:szCs w:val="28"/>
        </w:rPr>
        <w:t xml:space="preserve">All </w:t>
      </w:r>
      <w:r w:rsidR="003C719A">
        <w:rPr>
          <w:rFonts w:ascii="Arial" w:hAnsi="Arial" w:cs="Arial"/>
          <w:sz w:val="28"/>
          <w:szCs w:val="28"/>
        </w:rPr>
        <w:t>bid</w:t>
      </w:r>
      <w:r w:rsidRPr="003C719A">
        <w:rPr>
          <w:rFonts w:ascii="Arial" w:hAnsi="Arial" w:cs="Arial"/>
          <w:sz w:val="28"/>
          <w:szCs w:val="28"/>
        </w:rPr>
        <w:t xml:space="preserve">s </w:t>
      </w:r>
      <w:r w:rsidR="003C719A">
        <w:rPr>
          <w:rFonts w:ascii="Arial" w:hAnsi="Arial" w:cs="Arial"/>
          <w:sz w:val="28"/>
          <w:szCs w:val="28"/>
        </w:rPr>
        <w:t>must</w:t>
      </w:r>
      <w:r w:rsidRPr="003C719A">
        <w:rPr>
          <w:rFonts w:ascii="Arial" w:hAnsi="Arial" w:cs="Arial"/>
          <w:sz w:val="28"/>
          <w:szCs w:val="28"/>
        </w:rPr>
        <w:t xml:space="preserve"> be </w:t>
      </w:r>
      <w:r w:rsidR="003C719A">
        <w:rPr>
          <w:rFonts w:ascii="Arial" w:hAnsi="Arial" w:cs="Arial"/>
          <w:sz w:val="28"/>
          <w:szCs w:val="28"/>
        </w:rPr>
        <w:t>submitted</w:t>
      </w:r>
      <w:r w:rsidRPr="003C719A">
        <w:rPr>
          <w:rFonts w:ascii="Arial" w:hAnsi="Arial" w:cs="Arial"/>
          <w:sz w:val="28"/>
          <w:szCs w:val="28"/>
        </w:rPr>
        <w:t xml:space="preserve"> </w:t>
      </w:r>
      <w:r w:rsidR="003C719A">
        <w:rPr>
          <w:rFonts w:ascii="Arial" w:hAnsi="Arial" w:cs="Arial"/>
          <w:sz w:val="28"/>
          <w:szCs w:val="28"/>
        </w:rPr>
        <w:t>via</w:t>
      </w:r>
      <w:r w:rsidRPr="003C719A">
        <w:rPr>
          <w:rFonts w:ascii="Arial" w:hAnsi="Arial" w:cs="Arial"/>
          <w:sz w:val="28"/>
          <w:szCs w:val="28"/>
        </w:rPr>
        <w:t xml:space="preserve"> </w:t>
      </w:r>
      <w:r w:rsidR="003C719A">
        <w:rPr>
          <w:rFonts w:ascii="Arial" w:hAnsi="Arial" w:cs="Arial"/>
          <w:sz w:val="28"/>
          <w:szCs w:val="28"/>
        </w:rPr>
        <w:t>A</w:t>
      </w:r>
      <w:r w:rsidRPr="003C719A">
        <w:rPr>
          <w:rFonts w:ascii="Arial" w:hAnsi="Arial" w:cs="Arial"/>
          <w:sz w:val="28"/>
          <w:szCs w:val="28"/>
        </w:rPr>
        <w:t>RIBA</w:t>
      </w:r>
      <w:r w:rsidR="003C719A">
        <w:rPr>
          <w:rFonts w:ascii="Arial" w:hAnsi="Arial" w:cs="Arial"/>
          <w:sz w:val="28"/>
          <w:szCs w:val="28"/>
        </w:rPr>
        <w:t>, our e-procurement</w:t>
      </w:r>
      <w:r w:rsidRPr="003C719A">
        <w:rPr>
          <w:rFonts w:ascii="Arial" w:hAnsi="Arial" w:cs="Arial"/>
          <w:sz w:val="28"/>
          <w:szCs w:val="28"/>
        </w:rPr>
        <w:t xml:space="preserve"> platform</w:t>
      </w:r>
      <w:r w:rsidR="003C719A">
        <w:rPr>
          <w:rFonts w:ascii="Arial" w:hAnsi="Arial" w:cs="Arial"/>
          <w:sz w:val="28"/>
          <w:szCs w:val="28"/>
        </w:rPr>
        <w:t>.</w:t>
      </w:r>
    </w:p>
    <w:p w14:paraId="6959BBEB" w14:textId="77777777" w:rsidR="00214D29" w:rsidRPr="008408F9" w:rsidRDefault="00214D29" w:rsidP="00E65192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sectPr w:rsidR="00214D29" w:rsidRPr="008408F9" w:rsidSect="00635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6B5C0" w14:textId="77777777" w:rsidR="00841E5A" w:rsidRDefault="00841E5A">
      <w:r>
        <w:separator/>
      </w:r>
    </w:p>
  </w:endnote>
  <w:endnote w:type="continuationSeparator" w:id="0">
    <w:p w14:paraId="70B623E9" w14:textId="77777777" w:rsidR="00841E5A" w:rsidRDefault="0084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E6B83" w14:textId="77777777" w:rsidR="00342B82" w:rsidRDefault="00342B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1F402" w14:textId="77777777"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2FA391" wp14:editId="11A2EF1C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5AD5F7" w14:textId="77777777"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FA391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14:paraId="2B5AD5F7" w14:textId="77777777"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8DA85" w14:textId="77777777"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64BF946" wp14:editId="6BA6CE24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B7376A" w14:textId="77777777"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BF946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14:paraId="7AB7376A" w14:textId="77777777"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EC4BF" w14:textId="77777777" w:rsidR="00841E5A" w:rsidRDefault="00841E5A">
      <w:r>
        <w:separator/>
      </w:r>
    </w:p>
  </w:footnote>
  <w:footnote w:type="continuationSeparator" w:id="0">
    <w:p w14:paraId="540BE9A7" w14:textId="77777777" w:rsidR="00841E5A" w:rsidRDefault="0084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2159F" w14:textId="77777777" w:rsidR="00342B82" w:rsidRDefault="00342B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4EBD" w14:textId="77777777"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5EF106A1" wp14:editId="5F98422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3F2180" w14:textId="77777777"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F106A1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14:paraId="793F2180" w14:textId="77777777"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FEE67" w14:textId="77777777"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32BBBB59" wp14:editId="670F05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3EFFA3" w14:textId="77777777"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BBB59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14:paraId="643EFFA3" w14:textId="77777777"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54C1F"/>
    <w:rsid w:val="00054D56"/>
    <w:rsid w:val="0005562E"/>
    <w:rsid w:val="00073090"/>
    <w:rsid w:val="00083FDB"/>
    <w:rsid w:val="00095C52"/>
    <w:rsid w:val="000A16F6"/>
    <w:rsid w:val="000B528D"/>
    <w:rsid w:val="000B655B"/>
    <w:rsid w:val="000E0695"/>
    <w:rsid w:val="001318DB"/>
    <w:rsid w:val="0013664D"/>
    <w:rsid w:val="00137BE2"/>
    <w:rsid w:val="00141F4F"/>
    <w:rsid w:val="00142FF8"/>
    <w:rsid w:val="001476F2"/>
    <w:rsid w:val="00155071"/>
    <w:rsid w:val="001554E4"/>
    <w:rsid w:val="00167FD5"/>
    <w:rsid w:val="00183C3F"/>
    <w:rsid w:val="001905F7"/>
    <w:rsid w:val="001929BD"/>
    <w:rsid w:val="001B384C"/>
    <w:rsid w:val="001C3D2D"/>
    <w:rsid w:val="001C70D5"/>
    <w:rsid w:val="001D140D"/>
    <w:rsid w:val="001D374D"/>
    <w:rsid w:val="001D421A"/>
    <w:rsid w:val="001E32BC"/>
    <w:rsid w:val="00207D41"/>
    <w:rsid w:val="00214D29"/>
    <w:rsid w:val="00230406"/>
    <w:rsid w:val="00234272"/>
    <w:rsid w:val="00235EE9"/>
    <w:rsid w:val="00244B73"/>
    <w:rsid w:val="00256C53"/>
    <w:rsid w:val="002649EA"/>
    <w:rsid w:val="00265354"/>
    <w:rsid w:val="002701C6"/>
    <w:rsid w:val="00275551"/>
    <w:rsid w:val="00282DA2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0CC8"/>
    <w:rsid w:val="002F3A6E"/>
    <w:rsid w:val="002F57E7"/>
    <w:rsid w:val="002F7877"/>
    <w:rsid w:val="0030568C"/>
    <w:rsid w:val="00313700"/>
    <w:rsid w:val="00320B05"/>
    <w:rsid w:val="00334C00"/>
    <w:rsid w:val="00342B82"/>
    <w:rsid w:val="00350535"/>
    <w:rsid w:val="003716DE"/>
    <w:rsid w:val="003974D9"/>
    <w:rsid w:val="003A47B5"/>
    <w:rsid w:val="003B79FA"/>
    <w:rsid w:val="003C3FC3"/>
    <w:rsid w:val="003C719A"/>
    <w:rsid w:val="003C72B7"/>
    <w:rsid w:val="003D34F5"/>
    <w:rsid w:val="003D365E"/>
    <w:rsid w:val="003D5FD7"/>
    <w:rsid w:val="003E519A"/>
    <w:rsid w:val="003E6967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D0EF0"/>
    <w:rsid w:val="004D5B01"/>
    <w:rsid w:val="004E7F29"/>
    <w:rsid w:val="004F4D12"/>
    <w:rsid w:val="00505713"/>
    <w:rsid w:val="005232E0"/>
    <w:rsid w:val="0053090D"/>
    <w:rsid w:val="00537912"/>
    <w:rsid w:val="00552A30"/>
    <w:rsid w:val="00556A9C"/>
    <w:rsid w:val="0057472E"/>
    <w:rsid w:val="005753F4"/>
    <w:rsid w:val="005753FD"/>
    <w:rsid w:val="00592F0A"/>
    <w:rsid w:val="005D30A3"/>
    <w:rsid w:val="00604532"/>
    <w:rsid w:val="00607B43"/>
    <w:rsid w:val="0061771D"/>
    <w:rsid w:val="0062084F"/>
    <w:rsid w:val="00635D5E"/>
    <w:rsid w:val="00646752"/>
    <w:rsid w:val="00652A71"/>
    <w:rsid w:val="00665FD6"/>
    <w:rsid w:val="00677644"/>
    <w:rsid w:val="006863BC"/>
    <w:rsid w:val="00686F4A"/>
    <w:rsid w:val="006871C8"/>
    <w:rsid w:val="006B7E98"/>
    <w:rsid w:val="006C61B8"/>
    <w:rsid w:val="006C6FAE"/>
    <w:rsid w:val="006C7BA9"/>
    <w:rsid w:val="006E2103"/>
    <w:rsid w:val="006E40A0"/>
    <w:rsid w:val="00710CD3"/>
    <w:rsid w:val="007112C6"/>
    <w:rsid w:val="0071205B"/>
    <w:rsid w:val="0072319B"/>
    <w:rsid w:val="007546E3"/>
    <w:rsid w:val="007600E1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13A1"/>
    <w:rsid w:val="00833AD0"/>
    <w:rsid w:val="00834F5C"/>
    <w:rsid w:val="0084040D"/>
    <w:rsid w:val="008408F9"/>
    <w:rsid w:val="00841E5A"/>
    <w:rsid w:val="00852101"/>
    <w:rsid w:val="00852BE5"/>
    <w:rsid w:val="0088096B"/>
    <w:rsid w:val="00881FB5"/>
    <w:rsid w:val="00884472"/>
    <w:rsid w:val="008A388E"/>
    <w:rsid w:val="008A3C88"/>
    <w:rsid w:val="008A72D5"/>
    <w:rsid w:val="008C2453"/>
    <w:rsid w:val="008D0BEF"/>
    <w:rsid w:val="008D2394"/>
    <w:rsid w:val="008E0A4C"/>
    <w:rsid w:val="008E6F98"/>
    <w:rsid w:val="008E7837"/>
    <w:rsid w:val="008F34D9"/>
    <w:rsid w:val="00903DC3"/>
    <w:rsid w:val="00906284"/>
    <w:rsid w:val="00927C88"/>
    <w:rsid w:val="0093719B"/>
    <w:rsid w:val="00944894"/>
    <w:rsid w:val="00944C55"/>
    <w:rsid w:val="00953C20"/>
    <w:rsid w:val="00964E72"/>
    <w:rsid w:val="00994702"/>
    <w:rsid w:val="009A0519"/>
    <w:rsid w:val="009B53FB"/>
    <w:rsid w:val="009C0301"/>
    <w:rsid w:val="009C3954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AF"/>
    <w:rsid w:val="00A3293B"/>
    <w:rsid w:val="00A4431E"/>
    <w:rsid w:val="00A560B5"/>
    <w:rsid w:val="00A6462F"/>
    <w:rsid w:val="00A74D7E"/>
    <w:rsid w:val="00A768C8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55D"/>
    <w:rsid w:val="00B247E6"/>
    <w:rsid w:val="00B3071C"/>
    <w:rsid w:val="00B31738"/>
    <w:rsid w:val="00B642FC"/>
    <w:rsid w:val="00B7303A"/>
    <w:rsid w:val="00B8176E"/>
    <w:rsid w:val="00BA6AFE"/>
    <w:rsid w:val="00BC0679"/>
    <w:rsid w:val="00BE28A2"/>
    <w:rsid w:val="00C05303"/>
    <w:rsid w:val="00C161EA"/>
    <w:rsid w:val="00C21249"/>
    <w:rsid w:val="00C24289"/>
    <w:rsid w:val="00C77444"/>
    <w:rsid w:val="00C948FA"/>
    <w:rsid w:val="00CA4060"/>
    <w:rsid w:val="00CD21DA"/>
    <w:rsid w:val="00CF4742"/>
    <w:rsid w:val="00D20BCD"/>
    <w:rsid w:val="00D2204D"/>
    <w:rsid w:val="00D55ACC"/>
    <w:rsid w:val="00D81EBD"/>
    <w:rsid w:val="00D9044B"/>
    <w:rsid w:val="00DA4873"/>
    <w:rsid w:val="00DA67F2"/>
    <w:rsid w:val="00DC3776"/>
    <w:rsid w:val="00DD787F"/>
    <w:rsid w:val="00DE2D84"/>
    <w:rsid w:val="00DE3E63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C6A8F"/>
    <w:rsid w:val="00EE0D00"/>
    <w:rsid w:val="00EE1600"/>
    <w:rsid w:val="00EF687C"/>
    <w:rsid w:val="00F02F9C"/>
    <w:rsid w:val="00F1070C"/>
    <w:rsid w:val="00F13831"/>
    <w:rsid w:val="00F271C2"/>
    <w:rsid w:val="00F27441"/>
    <w:rsid w:val="00F313DE"/>
    <w:rsid w:val="00F35FC6"/>
    <w:rsid w:val="00F4188E"/>
    <w:rsid w:val="00F66F40"/>
    <w:rsid w:val="00F82807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ED59B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0BB9-3440-4072-9C56-95E595DB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687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5</cp:revision>
  <cp:lastPrinted>2021-12-27T06:30:00Z</cp:lastPrinted>
  <dcterms:created xsi:type="dcterms:W3CDTF">2022-01-04T07:51:00Z</dcterms:created>
  <dcterms:modified xsi:type="dcterms:W3CDTF">2022-01-05T05:28:00Z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